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048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2"/>
        <w:gridCol w:w="3553"/>
        <w:gridCol w:w="16"/>
      </w:tblGrid>
      <w:tr w:rsidR="00554858">
        <w:trPr>
          <w:trHeight w:val="300"/>
        </w:trPr>
        <w:tc>
          <w:tcPr>
            <w:tcW w:w="23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7AC2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554858" w:rsidRDefault="0055485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ru-RU"/>
              </w:rPr>
            </w:pPr>
            <w:bookmarkStart w:id="0" w:name="_GoBack" w:colFirst="1" w:colLast="1"/>
          </w:p>
        </w:tc>
        <w:tc>
          <w:tcPr>
            <w:tcW w:w="3573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7AC2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554858" w:rsidRDefault="001D07C6" w:rsidP="00CE69C6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ru-RU"/>
              </w:rPr>
              <w:t xml:space="preserve">факт  декабрь </w:t>
            </w:r>
            <w:r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ru-RU"/>
              </w:rPr>
              <w:br/>
              <w:t>2025г.</w:t>
            </w:r>
          </w:p>
        </w:tc>
      </w:tr>
      <w:tr w:rsidR="00554858">
        <w:trPr>
          <w:trHeight w:val="900"/>
        </w:trPr>
        <w:tc>
          <w:tcPr>
            <w:tcW w:w="23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54858" w:rsidRDefault="001D07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Объем услуг по передаче электроэнергии по электросетям (млн.кВтч):</w:t>
            </w:r>
          </w:p>
        </w:tc>
        <w:tc>
          <w:tcPr>
            <w:tcW w:w="3573" w:type="dxa"/>
            <w:gridSpan w:val="2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54858" w:rsidRDefault="001D07C6" w:rsidP="00CE69C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1 921,2553</w:t>
            </w:r>
          </w:p>
        </w:tc>
      </w:tr>
      <w:tr w:rsidR="00554858">
        <w:trPr>
          <w:gridAfter w:val="1"/>
          <w:wAfter w:w="15" w:type="dxa"/>
          <w:trHeight w:val="300"/>
        </w:trPr>
        <w:tc>
          <w:tcPr>
            <w:tcW w:w="23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7AC2"/>
            <w:tcMar>
              <w:top w:w="120" w:type="dxa"/>
              <w:left w:w="75" w:type="dxa"/>
              <w:bottom w:w="120" w:type="dxa"/>
              <w:right w:w="75" w:type="dxa"/>
            </w:tcMar>
          </w:tcPr>
          <w:p w:rsidR="00554858" w:rsidRDefault="001D07C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57" w:type="dxa"/>
            <w:tcBorders>
              <w:top w:val="single" w:sz="6" w:space="0" w:color="E5E5E5"/>
              <w:left w:val="none" w:sz="4" w:space="0" w:color="000000"/>
              <w:bottom w:val="single" w:sz="6" w:space="0" w:color="E5E5E5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54858" w:rsidRDefault="00554858" w:rsidP="00CE69C6">
            <w:pPr>
              <w:jc w:val="center"/>
            </w:pPr>
          </w:p>
        </w:tc>
      </w:tr>
      <w:tr w:rsidR="00554858">
        <w:trPr>
          <w:trHeight w:val="302"/>
        </w:trPr>
        <w:tc>
          <w:tcPr>
            <w:tcW w:w="23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54858" w:rsidRDefault="001D07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ГН</w:t>
            </w:r>
          </w:p>
        </w:tc>
        <w:tc>
          <w:tcPr>
            <w:tcW w:w="3573" w:type="dxa"/>
            <w:gridSpan w:val="2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554858" w:rsidRDefault="001D07C6" w:rsidP="00CE69C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554858">
        <w:trPr>
          <w:trHeight w:val="300"/>
        </w:trPr>
        <w:tc>
          <w:tcPr>
            <w:tcW w:w="23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54858" w:rsidRDefault="001D07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ВН (от 110 кВ)</w:t>
            </w:r>
          </w:p>
        </w:tc>
        <w:tc>
          <w:tcPr>
            <w:tcW w:w="3573" w:type="dxa"/>
            <w:gridSpan w:val="2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554858" w:rsidRDefault="001D07C6" w:rsidP="00CE69C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326,0143</w:t>
            </w:r>
          </w:p>
        </w:tc>
      </w:tr>
      <w:tr w:rsidR="00554858">
        <w:trPr>
          <w:trHeight w:val="300"/>
        </w:trPr>
        <w:tc>
          <w:tcPr>
            <w:tcW w:w="23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54858" w:rsidRDefault="001D07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СН 1 (35 кВ)</w:t>
            </w:r>
          </w:p>
        </w:tc>
        <w:tc>
          <w:tcPr>
            <w:tcW w:w="3573" w:type="dxa"/>
            <w:gridSpan w:val="2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554858" w:rsidRDefault="001D07C6" w:rsidP="00CE69C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56,8270</w:t>
            </w:r>
          </w:p>
        </w:tc>
      </w:tr>
      <w:tr w:rsidR="00554858">
        <w:trPr>
          <w:trHeight w:val="300"/>
        </w:trPr>
        <w:tc>
          <w:tcPr>
            <w:tcW w:w="23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54858" w:rsidRDefault="001D07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СН 2 (20-1 кВ)</w:t>
            </w:r>
          </w:p>
        </w:tc>
        <w:tc>
          <w:tcPr>
            <w:tcW w:w="3573" w:type="dxa"/>
            <w:gridSpan w:val="2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554858" w:rsidRDefault="001D07C6" w:rsidP="00CE69C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596,2695</w:t>
            </w:r>
          </w:p>
        </w:tc>
      </w:tr>
      <w:tr w:rsidR="00554858">
        <w:trPr>
          <w:trHeight w:val="300"/>
        </w:trPr>
        <w:tc>
          <w:tcPr>
            <w:tcW w:w="23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554858" w:rsidRDefault="001D07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НН (0,4 кВ и ниже)</w:t>
            </w:r>
          </w:p>
        </w:tc>
        <w:tc>
          <w:tcPr>
            <w:tcW w:w="3573" w:type="dxa"/>
            <w:gridSpan w:val="2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554858" w:rsidRDefault="001D07C6" w:rsidP="00CE69C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942,1445</w:t>
            </w:r>
          </w:p>
        </w:tc>
      </w:tr>
      <w:bookmarkEnd w:id="0"/>
    </w:tbl>
    <w:p w:rsidR="00554858" w:rsidRDefault="00554858"/>
    <w:p w:rsidR="00554858" w:rsidRDefault="001D07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7F7F7" w:fill="F7F7F7"/>
        <w:rPr>
          <w:rFonts w:ascii="Noto Sans" w:eastAsia="Noto Sans" w:hAnsi="Noto Sans" w:cs="Noto Sans"/>
          <w:color w:val="2C2C2C"/>
          <w:sz w:val="17"/>
        </w:rPr>
      </w:pPr>
      <w:r>
        <w:rPr>
          <w:rFonts w:ascii="Noto Sans" w:eastAsia="Noto Sans" w:hAnsi="Noto Sans" w:cs="Noto Sans"/>
          <w:color w:val="2C2C2C"/>
          <w:sz w:val="17"/>
        </w:rPr>
        <w:t xml:space="preserve">Примечание: В связи с реорганизацией ПАО "Россети Юг" в форме присоединения к нему ПАО "Россети Кубань" (далее - филиал ПАО "Россети Юг"-"Кубаньэнерго") с 01.12.2025 года, информация по филиалу ПАО "Россети Юг"-"Кубаньэнерго" указана только за период - декабрь 2025г.Информация за период с января по ноябрь 2025 года размещена на сайте ПАО "Россети Кубань" по ссылке </w:t>
      </w:r>
      <w:r>
        <w:rPr>
          <w:rFonts w:ascii="Calibri" w:eastAsia="Calibri" w:hAnsi="Calibri" w:cs="Calibri"/>
          <w:color w:val="000000"/>
          <w:sz w:val="23"/>
        </w:rPr>
        <w:t> </w:t>
      </w:r>
      <w:hyperlink r:id="rId7" w:tooltip="Click to open https://www.rosseti-kuban.ru/potrebitelyam/peredacha-elektricheskoy-energii/ob-obeme-peredannoy-elektroenergii-po-dogovoram-ob-okazanii-…" w:history="1">
        <w:r>
          <w:rPr>
            <w:rStyle w:val="afa"/>
            <w:rFonts w:ascii="Calibri" w:eastAsia="Calibri" w:hAnsi="Calibri" w:cs="Calibri"/>
            <w:color w:val="800080"/>
            <w:sz w:val="23"/>
          </w:rPr>
          <w:t>https://www.rosseti-kuban.ru/potrebitelyam/peredacha-elektricheskoy-energii/ob-obeme-peredannoy-elektroenergii-po-dogovoram-ob-okazanii-uslug-po-peredachi-e-e/</w:t>
        </w:r>
      </w:hyperlink>
    </w:p>
    <w:p w:rsidR="00554858" w:rsidRDefault="00554858"/>
    <w:sectPr w:rsidR="0055485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858" w:rsidRDefault="001D07C6">
      <w:pPr>
        <w:spacing w:after="0" w:line="240" w:lineRule="auto"/>
      </w:pPr>
      <w:r>
        <w:separator/>
      </w:r>
    </w:p>
  </w:endnote>
  <w:endnote w:type="continuationSeparator" w:id="0">
    <w:p w:rsidR="00554858" w:rsidRDefault="001D0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altName w:val="Bahnschrift Ligh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858" w:rsidRDefault="001D07C6">
      <w:pPr>
        <w:spacing w:after="0" w:line="240" w:lineRule="auto"/>
      </w:pPr>
      <w:r>
        <w:separator/>
      </w:r>
    </w:p>
  </w:footnote>
  <w:footnote w:type="continuationSeparator" w:id="0">
    <w:p w:rsidR="00554858" w:rsidRDefault="001D07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9442BE"/>
    <w:multiLevelType w:val="hybridMultilevel"/>
    <w:tmpl w:val="5F98D030"/>
    <w:lvl w:ilvl="0" w:tplc="5192BCB4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F5E0342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59C0B11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17325F9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94DAD36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523C2F9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9124BDD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3FCE428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BEC39B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704E1D5F"/>
    <w:multiLevelType w:val="hybridMultilevel"/>
    <w:tmpl w:val="F892C53C"/>
    <w:lvl w:ilvl="0" w:tplc="191A6BBE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B4C21FD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8E6625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5FCEC9C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BE9044A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297A9C4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E862A87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13C82CD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B52042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858"/>
    <w:rsid w:val="001D07C6"/>
    <w:rsid w:val="00554858"/>
    <w:rsid w:val="00CE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59C0DB-7913-48F1-B020-11E681A17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styleId="afa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osseti-kuban.ru/potrebitelyam/peredacha-elektricheskoy-energii/ob-obeme-peredannoy-elektroenergii-po-dogovoram-ob-okazanii-uslug-po-peredachi-e-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921</Characters>
  <Application>Microsoft Office Word</Application>
  <DocSecurity>0</DocSecurity>
  <Lines>7</Lines>
  <Paragraphs>2</Paragraphs>
  <ScaleCrop>false</ScaleCrop>
  <Company>Your Company Name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Ломакин</dc:creator>
  <cp:lastModifiedBy>Зубкова Анастасия Леонидовна</cp:lastModifiedBy>
  <cp:revision>12</cp:revision>
  <dcterms:created xsi:type="dcterms:W3CDTF">2025-02-14T10:41:00Z</dcterms:created>
  <dcterms:modified xsi:type="dcterms:W3CDTF">2026-02-25T10:35:00Z</dcterms:modified>
</cp:coreProperties>
</file>